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C0D" w:rsidRPr="0008459A" w:rsidRDefault="003A5C0D" w:rsidP="0008459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</w:pPr>
      <w:r w:rsidRPr="0008459A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  <w:t>Р</w:t>
      </w:r>
      <w:r w:rsidR="006E2EC7" w:rsidRPr="0008459A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  <w:t xml:space="preserve">еализации государственной программы </w:t>
      </w:r>
    </w:p>
    <w:p w:rsidR="006E2EC7" w:rsidRPr="0008459A" w:rsidRDefault="006E2EC7" w:rsidP="0008459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</w:pPr>
      <w:r w:rsidRPr="0008459A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  <w:t>“Доступная среда”</w:t>
      </w:r>
      <w:r w:rsidR="00394E21" w:rsidRPr="0008459A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  <w:t>.</w:t>
      </w:r>
    </w:p>
    <w:p w:rsidR="00457909" w:rsidRDefault="00457909" w:rsidP="000F49AF">
      <w:pPr>
        <w:spacing w:after="0" w:line="240" w:lineRule="auto"/>
        <w:jc w:val="both"/>
      </w:pPr>
      <w:r>
        <w:rPr>
          <w:color w:val="000000" w:themeColor="text1"/>
        </w:rPr>
        <w:t xml:space="preserve">          </w:t>
      </w:r>
      <w:hyperlink r:id="rId6" w:tooltip="государственная программа Российской Федерации &quot;Доступная среда&quot; на 2011-2015 годы" w:history="1">
        <w:r w:rsidR="003A5C0D" w:rsidRPr="00457909">
          <w:rPr>
            <w:rStyle w:val="a5"/>
            <w:i/>
            <w:color w:val="000000" w:themeColor="text1"/>
          </w:rPr>
          <w:t>Постановлением Правительства Российской Федерации от 17 марта 2011 года № 175</w:t>
        </w:r>
      </w:hyperlink>
      <w:r w:rsidR="003A5C0D" w:rsidRPr="00457909">
        <w:rPr>
          <w:i/>
        </w:rPr>
        <w:t xml:space="preserve"> утверждена государственная программа Российской Федерации "Доступная среда" на 2011-2015 годы.</w:t>
      </w:r>
      <w:r w:rsidR="003A5C0D">
        <w:t xml:space="preserve"> </w:t>
      </w:r>
    </w:p>
    <w:p w:rsidR="00457909" w:rsidRPr="00280F8B" w:rsidRDefault="00226C00" w:rsidP="000F49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96FC59C" wp14:editId="1FFCA526">
            <wp:simplePos x="0" y="0"/>
            <wp:positionH relativeFrom="column">
              <wp:posOffset>-222885</wp:posOffset>
            </wp:positionH>
            <wp:positionV relativeFrom="paragraph">
              <wp:posOffset>814070</wp:posOffset>
            </wp:positionV>
            <wp:extent cx="3441065" cy="2292985"/>
            <wp:effectExtent l="0" t="0" r="6985" b="0"/>
            <wp:wrapTight wrapText="bothSides">
              <wp:wrapPolygon edited="0">
                <wp:start x="0" y="0"/>
                <wp:lineTo x="0" y="21355"/>
                <wp:lineTo x="21524" y="21355"/>
                <wp:lineTo x="21524" y="0"/>
                <wp:lineTo x="0" y="0"/>
              </wp:wrapPolygon>
            </wp:wrapTight>
            <wp:docPr id="1026" name="Picture 2" descr="C:\Users\Роза\Desktop\Новая папка\P1030263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Роза\Desktop\Новая папка\P1030263.JPG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065" cy="22929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0F8B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457909" w:rsidRPr="006E2EC7">
        <w:rPr>
          <w:rFonts w:ascii="Times New Roman" w:eastAsia="Times New Roman" w:hAnsi="Times New Roman" w:cs="Times New Roman"/>
          <w:sz w:val="28"/>
          <w:szCs w:val="28"/>
        </w:rPr>
        <w:t xml:space="preserve">Реабилитация людей с ограниченными возможностями является не только актуальной проблемой для общества, но и приоритетным направлением государственной социальной политики.  Большое значение имеет создание необходимых условий, благодаря которым возможно наиболее полное развитие способностей и максимальная интеграция инвалидов в общество. </w:t>
      </w:r>
    </w:p>
    <w:p w:rsidR="00457909" w:rsidRPr="00280F8B" w:rsidRDefault="00394E21" w:rsidP="000F49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A58747A" wp14:editId="6E7945B5">
            <wp:simplePos x="0" y="0"/>
            <wp:positionH relativeFrom="column">
              <wp:posOffset>-3267075</wp:posOffset>
            </wp:positionH>
            <wp:positionV relativeFrom="paragraph">
              <wp:posOffset>2411730</wp:posOffset>
            </wp:positionV>
            <wp:extent cx="3657600" cy="2741930"/>
            <wp:effectExtent l="0" t="0" r="0" b="1270"/>
            <wp:wrapTight wrapText="bothSides">
              <wp:wrapPolygon edited="0">
                <wp:start x="0" y="0"/>
                <wp:lineTo x="0" y="21460"/>
                <wp:lineTo x="21488" y="21460"/>
                <wp:lineTo x="21488" y="0"/>
                <wp:lineTo x="0" y="0"/>
              </wp:wrapPolygon>
            </wp:wrapTight>
            <wp:docPr id="3" name="Рисунок 3" descr="C:\Users\Роза\Desktop\Фото школы №3\фото айнур\P1040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за\Desktop\Фото школы №3\фото айнур\P10403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7909" w:rsidRPr="00280F8B">
        <w:rPr>
          <w:rFonts w:ascii="Times New Roman" w:eastAsia="Times New Roman" w:hAnsi="Times New Roman" w:cs="Times New Roman"/>
          <w:bCs/>
          <w:sz w:val="28"/>
          <w:szCs w:val="28"/>
        </w:rPr>
        <w:t xml:space="preserve">Доступная среда </w:t>
      </w:r>
      <w:r w:rsidR="00457909" w:rsidRPr="006E2EC7">
        <w:rPr>
          <w:rFonts w:ascii="Times New Roman" w:eastAsia="Times New Roman" w:hAnsi="Times New Roman" w:cs="Times New Roman"/>
          <w:sz w:val="28"/>
          <w:szCs w:val="28"/>
        </w:rPr>
        <w:t>— это физическое окружение, объекты транспорта, информ</w:t>
      </w:r>
      <w:bookmarkStart w:id="0" w:name="_GoBack"/>
      <w:bookmarkEnd w:id="0"/>
      <w:r w:rsidR="00457909" w:rsidRPr="006E2EC7">
        <w:rPr>
          <w:rFonts w:ascii="Times New Roman" w:eastAsia="Times New Roman" w:hAnsi="Times New Roman" w:cs="Times New Roman"/>
          <w:sz w:val="28"/>
          <w:szCs w:val="28"/>
        </w:rPr>
        <w:t xml:space="preserve">ации и связи, дооборудованные с учётом потребностей, возникающих в связи с инвалидностью, и позволяющая таким людям вести независимый образ жизни. </w:t>
      </w:r>
    </w:p>
    <w:p w:rsidR="00457909" w:rsidRPr="00280F8B" w:rsidRDefault="00457909" w:rsidP="000F4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F8B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95090A" w:rsidRPr="00280F8B">
        <w:rPr>
          <w:rFonts w:ascii="Times New Roman" w:hAnsi="Times New Roman" w:cs="Times New Roman"/>
          <w:sz w:val="28"/>
          <w:szCs w:val="28"/>
        </w:rPr>
        <w:t>Сегодня требованиям</w:t>
      </w:r>
      <w:r w:rsidR="003A5C0D" w:rsidRPr="00280F8B">
        <w:rPr>
          <w:rFonts w:ascii="Times New Roman" w:hAnsi="Times New Roman" w:cs="Times New Roman"/>
          <w:sz w:val="28"/>
          <w:szCs w:val="28"/>
        </w:rPr>
        <w:t xml:space="preserve"> программы отвечает</w:t>
      </w:r>
      <w:r w:rsidR="0095090A" w:rsidRPr="00280F8B">
        <w:rPr>
          <w:rFonts w:ascii="Times New Roman" w:hAnsi="Times New Roman" w:cs="Times New Roman"/>
          <w:sz w:val="28"/>
          <w:szCs w:val="28"/>
        </w:rPr>
        <w:t xml:space="preserve"> городской школы №3, введенные в строй в текущем году. В этой школе учится инвалид с рождения </w:t>
      </w:r>
      <w:proofErr w:type="spellStart"/>
      <w:r w:rsidR="0095090A" w:rsidRPr="00280F8B">
        <w:rPr>
          <w:rFonts w:ascii="Times New Roman" w:hAnsi="Times New Roman" w:cs="Times New Roman"/>
          <w:sz w:val="28"/>
          <w:szCs w:val="28"/>
        </w:rPr>
        <w:t>Айнур</w:t>
      </w:r>
      <w:proofErr w:type="spellEnd"/>
      <w:r w:rsidR="0095090A" w:rsidRPr="00280F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090A" w:rsidRPr="00280F8B">
        <w:rPr>
          <w:rFonts w:ascii="Times New Roman" w:hAnsi="Times New Roman" w:cs="Times New Roman"/>
          <w:sz w:val="28"/>
          <w:szCs w:val="28"/>
        </w:rPr>
        <w:t>Мухаметшин</w:t>
      </w:r>
      <w:proofErr w:type="spellEnd"/>
      <w:r w:rsidR="0095090A" w:rsidRPr="00280F8B">
        <w:rPr>
          <w:rFonts w:ascii="Times New Roman" w:hAnsi="Times New Roman" w:cs="Times New Roman"/>
          <w:sz w:val="28"/>
          <w:szCs w:val="28"/>
        </w:rPr>
        <w:t xml:space="preserve">. До открытия данного учебного заведения он получал дистанционное образование в городской школе №4. Понадобилось семь лет, чтобы сбылась мечта мальчика учиться в школе со сверстниками. Дело в том, что прежде при строительстве объектов не учитывались потребности лиц с ограниченными физическими возможностями. </w:t>
      </w:r>
      <w:proofErr w:type="spellStart"/>
      <w:r w:rsidR="0095090A" w:rsidRPr="00280F8B">
        <w:rPr>
          <w:rFonts w:ascii="Times New Roman" w:hAnsi="Times New Roman" w:cs="Times New Roman"/>
          <w:sz w:val="28"/>
          <w:szCs w:val="28"/>
        </w:rPr>
        <w:t>Айнура</w:t>
      </w:r>
      <w:proofErr w:type="spellEnd"/>
      <w:r w:rsidR="0095090A" w:rsidRPr="00280F8B">
        <w:rPr>
          <w:rFonts w:ascii="Times New Roman" w:hAnsi="Times New Roman" w:cs="Times New Roman"/>
          <w:sz w:val="28"/>
          <w:szCs w:val="28"/>
        </w:rPr>
        <w:t xml:space="preserve"> утром привозят на машине.</w:t>
      </w:r>
      <w:r w:rsidR="00226C00" w:rsidRPr="00226C00">
        <w:rPr>
          <w:noProof/>
        </w:rPr>
        <w:t xml:space="preserve"> </w:t>
      </w:r>
      <w:r w:rsidR="0095090A" w:rsidRPr="00280F8B">
        <w:rPr>
          <w:rFonts w:ascii="Times New Roman" w:hAnsi="Times New Roman" w:cs="Times New Roman"/>
          <w:sz w:val="28"/>
          <w:szCs w:val="28"/>
        </w:rPr>
        <w:t xml:space="preserve"> В школе к его услугам – специальное устройство, поднимающее по лестнице. После размещения в нем коляски ученики школы, </w:t>
      </w:r>
      <w:proofErr w:type="spellStart"/>
      <w:r w:rsidR="0095090A" w:rsidRPr="00280F8B">
        <w:rPr>
          <w:rFonts w:ascii="Times New Roman" w:hAnsi="Times New Roman" w:cs="Times New Roman"/>
          <w:sz w:val="28"/>
          <w:szCs w:val="28"/>
        </w:rPr>
        <w:t>техработники</w:t>
      </w:r>
      <w:proofErr w:type="spellEnd"/>
      <w:r w:rsidR="0095090A" w:rsidRPr="00280F8B">
        <w:rPr>
          <w:rFonts w:ascii="Times New Roman" w:hAnsi="Times New Roman" w:cs="Times New Roman"/>
          <w:sz w:val="28"/>
          <w:szCs w:val="28"/>
        </w:rPr>
        <w:t xml:space="preserve">, учителя не считают для себя обузой помочь </w:t>
      </w:r>
      <w:r w:rsidR="0095090A" w:rsidRPr="00280F8B">
        <w:rPr>
          <w:rFonts w:ascii="Times New Roman" w:hAnsi="Times New Roman" w:cs="Times New Roman"/>
          <w:sz w:val="28"/>
          <w:szCs w:val="28"/>
        </w:rPr>
        <w:lastRenderedPageBreak/>
        <w:t>мальчику подняться на второй этаж.</w:t>
      </w:r>
      <w:r w:rsidR="00226C00" w:rsidRPr="00226C00">
        <w:rPr>
          <w:noProof/>
        </w:rPr>
        <w:t xml:space="preserve"> </w:t>
      </w:r>
      <w:r w:rsidR="0095090A" w:rsidRPr="00280F8B">
        <w:rPr>
          <w:rFonts w:ascii="Times New Roman" w:hAnsi="Times New Roman" w:cs="Times New Roman"/>
          <w:sz w:val="28"/>
          <w:szCs w:val="28"/>
        </w:rPr>
        <w:t xml:space="preserve"> В дальнейшем в образовательных учреждениях таких учеников, как он, может стать больше, ведь проектом предусматривается не только создание удобств детям-инвалидам для доступа, перемещения в здании, но и обеспечение школ специальными учебными пособиями, компьютерным оборудованием. В рамках программы ведутся работы и во втором подъезде дома, где проживает </w:t>
      </w:r>
      <w:proofErr w:type="spellStart"/>
      <w:r w:rsidR="0095090A" w:rsidRPr="00280F8B">
        <w:rPr>
          <w:rFonts w:ascii="Times New Roman" w:hAnsi="Times New Roman" w:cs="Times New Roman"/>
          <w:sz w:val="28"/>
          <w:szCs w:val="28"/>
        </w:rPr>
        <w:t>Айнур</w:t>
      </w:r>
      <w:proofErr w:type="spellEnd"/>
      <w:r w:rsidR="0095090A" w:rsidRPr="00280F8B">
        <w:rPr>
          <w:rFonts w:ascii="Times New Roman" w:hAnsi="Times New Roman" w:cs="Times New Roman"/>
          <w:sz w:val="28"/>
          <w:szCs w:val="28"/>
        </w:rPr>
        <w:t xml:space="preserve">. Войдя в него, надо подняться на несколько ступенек. Он мечтает, чтобы их можно было легко преодолеть и на коляске. </w:t>
      </w:r>
    </w:p>
    <w:p w:rsidR="006E2EC7" w:rsidRPr="00280F8B" w:rsidRDefault="00457909" w:rsidP="000F4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F8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E2EC7" w:rsidRPr="00280F8B">
        <w:rPr>
          <w:rFonts w:ascii="Times New Roman" w:hAnsi="Times New Roman" w:cs="Times New Roman"/>
          <w:sz w:val="28"/>
          <w:szCs w:val="28"/>
        </w:rPr>
        <w:t xml:space="preserve">Руководство и педагоги городской школы №3 повышают свои знания в области интегративного образования. То есть, включения детей с особенностями развития в нормальную, обычную школьную жизнь. Недавно удостоверения о повышении квалификации в Московском городском психолого-педагогическом университете по программе «Механизмы реализации индивидуальной программы реабилитации ребенка-инвалида в части получения детьми-инвалидами образования в обычных образовательных учреждениях» получены директором школы </w:t>
      </w:r>
      <w:proofErr w:type="spellStart"/>
      <w:r w:rsidR="006E2EC7" w:rsidRPr="00280F8B">
        <w:rPr>
          <w:rFonts w:ascii="Times New Roman" w:hAnsi="Times New Roman" w:cs="Times New Roman"/>
          <w:sz w:val="28"/>
          <w:szCs w:val="28"/>
        </w:rPr>
        <w:t>Фанисом</w:t>
      </w:r>
      <w:proofErr w:type="spellEnd"/>
      <w:r w:rsidR="006E2EC7" w:rsidRPr="00280F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2EC7" w:rsidRPr="00280F8B">
        <w:rPr>
          <w:rFonts w:ascii="Times New Roman" w:hAnsi="Times New Roman" w:cs="Times New Roman"/>
          <w:sz w:val="28"/>
          <w:szCs w:val="28"/>
        </w:rPr>
        <w:t>Мухаметзяновым</w:t>
      </w:r>
      <w:proofErr w:type="spellEnd"/>
      <w:r w:rsidR="006E2EC7" w:rsidRPr="00280F8B">
        <w:rPr>
          <w:rFonts w:ascii="Times New Roman" w:hAnsi="Times New Roman" w:cs="Times New Roman"/>
          <w:sz w:val="28"/>
          <w:szCs w:val="28"/>
        </w:rPr>
        <w:t xml:space="preserve"> и учителем начальных классов Гульнарой </w:t>
      </w:r>
      <w:proofErr w:type="spellStart"/>
      <w:r w:rsidR="006E2EC7" w:rsidRPr="00280F8B">
        <w:rPr>
          <w:rFonts w:ascii="Times New Roman" w:hAnsi="Times New Roman" w:cs="Times New Roman"/>
          <w:sz w:val="28"/>
          <w:szCs w:val="28"/>
        </w:rPr>
        <w:t>Загидуллиной</w:t>
      </w:r>
      <w:proofErr w:type="spellEnd"/>
      <w:r w:rsidR="006E2EC7" w:rsidRPr="00280F8B">
        <w:rPr>
          <w:rFonts w:ascii="Times New Roman" w:hAnsi="Times New Roman" w:cs="Times New Roman"/>
          <w:sz w:val="28"/>
          <w:szCs w:val="28"/>
        </w:rPr>
        <w:t>.</w:t>
      </w:r>
    </w:p>
    <w:p w:rsidR="006E2EC7" w:rsidRPr="006E2EC7" w:rsidRDefault="006E2EC7" w:rsidP="000F49A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E2EC7" w:rsidRPr="006E2EC7" w:rsidRDefault="00394E21" w:rsidP="000F49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D742558" wp14:editId="2BC96CB9">
            <wp:simplePos x="0" y="0"/>
            <wp:positionH relativeFrom="column">
              <wp:posOffset>125730</wp:posOffset>
            </wp:positionH>
            <wp:positionV relativeFrom="paragraph">
              <wp:posOffset>59690</wp:posOffset>
            </wp:positionV>
            <wp:extent cx="5203825" cy="3901440"/>
            <wp:effectExtent l="0" t="0" r="0" b="3810"/>
            <wp:wrapTight wrapText="bothSides">
              <wp:wrapPolygon edited="0">
                <wp:start x="0" y="0"/>
                <wp:lineTo x="0" y="21516"/>
                <wp:lineTo x="21508" y="21516"/>
                <wp:lineTo x="21508" y="0"/>
                <wp:lineTo x="0" y="0"/>
              </wp:wrapPolygon>
            </wp:wrapTight>
            <wp:docPr id="1" name="Рисунок 1" descr="C:\Users\Роза\Desktop\Фото школы №3\фото айнур\P1040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Фото школы №3\фото айнур\P10403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825" cy="390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2DAD" w:rsidRPr="00280F8B" w:rsidRDefault="00102DAD">
      <w:pPr>
        <w:rPr>
          <w:rFonts w:ascii="Times New Roman" w:hAnsi="Times New Roman" w:cs="Times New Roman"/>
          <w:sz w:val="28"/>
          <w:szCs w:val="28"/>
        </w:rPr>
      </w:pPr>
    </w:p>
    <w:sectPr w:rsidR="00102DAD" w:rsidRPr="00280F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EC7"/>
    <w:rsid w:val="0008459A"/>
    <w:rsid w:val="000F49AF"/>
    <w:rsid w:val="00102DAD"/>
    <w:rsid w:val="00226C00"/>
    <w:rsid w:val="00280F8B"/>
    <w:rsid w:val="00394E21"/>
    <w:rsid w:val="003A5C0D"/>
    <w:rsid w:val="00457909"/>
    <w:rsid w:val="006E2EC7"/>
    <w:rsid w:val="0095090A"/>
    <w:rsid w:val="00A47D01"/>
    <w:rsid w:val="00EF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E2E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2EC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6E2EC7"/>
    <w:rPr>
      <w:b/>
      <w:bCs/>
    </w:rPr>
  </w:style>
  <w:style w:type="paragraph" w:styleId="a4">
    <w:name w:val="Normal (Web)"/>
    <w:basedOn w:val="a"/>
    <w:uiPriority w:val="99"/>
    <w:unhideWhenUsed/>
    <w:rsid w:val="006E2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6E2EC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26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6C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E2E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2EC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6E2EC7"/>
    <w:rPr>
      <w:b/>
      <w:bCs/>
    </w:rPr>
  </w:style>
  <w:style w:type="paragraph" w:styleId="a4">
    <w:name w:val="Normal (Web)"/>
    <w:basedOn w:val="a"/>
    <w:uiPriority w:val="99"/>
    <w:unhideWhenUsed/>
    <w:rsid w:val="006E2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6E2EC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26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6C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4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6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5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social.saratov.gov.ru/laws/detail.php?ELEMENT_ID=5137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A43F8-4C9C-4FFA-B9AC-29791889E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User</cp:lastModifiedBy>
  <cp:revision>9</cp:revision>
  <dcterms:created xsi:type="dcterms:W3CDTF">2013-04-09T08:17:00Z</dcterms:created>
  <dcterms:modified xsi:type="dcterms:W3CDTF">2013-04-19T07:53:00Z</dcterms:modified>
</cp:coreProperties>
</file>